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35A5" w14:textId="3D9221C2" w:rsidR="00142947" w:rsidRDefault="007155A7">
      <w:r>
        <w:t>T</w:t>
      </w:r>
      <w:r>
        <w:rPr>
          <w:rFonts w:hint="eastAsia"/>
        </w:rPr>
        <w:t>op</w:t>
      </w:r>
      <w:r>
        <w:t xml:space="preserve">ic: </w:t>
      </w:r>
      <w:r w:rsidR="006D0F33" w:rsidRPr="006D0F33">
        <w:t>Plastics products and ecological environment protection in daily life</w:t>
      </w:r>
    </w:p>
    <w:p w14:paraId="44CB3B90" w14:textId="77777777" w:rsidR="006D0F33" w:rsidRDefault="006D0F33" w:rsidP="006D0F33">
      <w:pPr>
        <w:pStyle w:val="Default"/>
      </w:pPr>
    </w:p>
    <w:p w14:paraId="61C4E19A" w14:textId="325AD575" w:rsidR="006D0F33" w:rsidRDefault="006D0F33" w:rsidP="00E771B6">
      <w:pPr>
        <w:pStyle w:val="Default"/>
      </w:pPr>
    </w:p>
    <w:p w14:paraId="4304A434" w14:textId="6A34510E" w:rsidR="00BD53CF" w:rsidRPr="007155A7" w:rsidRDefault="006D0F33">
      <w:pPr>
        <w:rPr>
          <w:b/>
          <w:bCs/>
        </w:rPr>
      </w:pPr>
      <w:r w:rsidRPr="007155A7">
        <w:rPr>
          <w:rFonts w:hint="eastAsia"/>
          <w:b/>
          <w:bCs/>
        </w:rPr>
        <w:t>P</w:t>
      </w:r>
      <w:r w:rsidRPr="007155A7">
        <w:rPr>
          <w:b/>
          <w:bCs/>
        </w:rPr>
        <w:t>roblem Statement:</w:t>
      </w:r>
    </w:p>
    <w:p w14:paraId="640C79FC" w14:textId="77777777" w:rsidR="006D0F33" w:rsidRDefault="006D0F33"/>
    <w:p w14:paraId="1A07F6FB" w14:textId="4EA3F85E" w:rsidR="000302C2" w:rsidRDefault="000302C2" w:rsidP="000302C2">
      <w:pPr>
        <w:pStyle w:val="a3"/>
        <w:numPr>
          <w:ilvl w:val="0"/>
          <w:numId w:val="1"/>
        </w:numPr>
        <w:ind w:firstLineChars="0"/>
      </w:pPr>
      <w:r>
        <w:t xml:space="preserve">Plastic products have been widely used for </w:t>
      </w:r>
      <w:r w:rsidR="002A5A1B">
        <w:t xml:space="preserve">many benefits, such as affordable, lightweight and resistance (Oxford, 2018). However, the pollutions caused by them are also negatively impacting our environment (Oxford, 2018). </w:t>
      </w:r>
      <w:r w:rsidR="009B5062" w:rsidRPr="009B5062">
        <w:rPr>
          <w:color w:val="FF0000"/>
        </w:rPr>
        <w:t>https://ourworldindata.org/plastic-pollution</w:t>
      </w:r>
    </w:p>
    <w:p w14:paraId="1F22D0FD" w14:textId="457788C2" w:rsidR="000302C2" w:rsidRPr="009B5062" w:rsidRDefault="000302C2" w:rsidP="000302C2">
      <w:pPr>
        <w:pStyle w:val="a3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P</w:t>
      </w:r>
      <w:r>
        <w:t xml:space="preserve">lastic </w:t>
      </w:r>
      <w:r w:rsidR="00AD0670">
        <w:t>wastes</w:t>
      </w:r>
      <w:r>
        <w:t xml:space="preserve"> that flow</w:t>
      </w:r>
      <w:r w:rsidR="002A5A1B">
        <w:t>ed</w:t>
      </w:r>
      <w:r>
        <w:t xml:space="preserve"> in</w:t>
      </w:r>
      <w:r w:rsidR="0048619D">
        <w:t>to</w:t>
      </w:r>
      <w:r>
        <w:t xml:space="preserve"> oceans </w:t>
      </w:r>
      <w:r w:rsidR="0048619D">
        <w:t xml:space="preserve">significantly </w:t>
      </w:r>
      <w:r w:rsidR="002A5A1B">
        <w:t>impacted</w:t>
      </w:r>
      <w:r>
        <w:t xml:space="preserve"> </w:t>
      </w:r>
      <w:r w:rsidR="0048619D" w:rsidRPr="0048619D">
        <w:t>marine organisms</w:t>
      </w:r>
      <w:r w:rsidR="0048619D">
        <w:t xml:space="preserve">. At least </w:t>
      </w:r>
      <w:r w:rsidR="0048619D" w:rsidRPr="0048619D">
        <w:t>267 species of marine organisms worldwide</w:t>
      </w:r>
      <w:r>
        <w:t xml:space="preserve"> </w:t>
      </w:r>
      <w:r w:rsidR="0048619D">
        <w:t>were affected (</w:t>
      </w:r>
      <w:r w:rsidR="002A5A1B">
        <w:t>Charles, 2008</w:t>
      </w:r>
      <w:r w:rsidR="0048619D">
        <w:t xml:space="preserve">), and </w:t>
      </w:r>
      <w:r w:rsidR="00AD0670">
        <w:t>most of the species of</w:t>
      </w:r>
      <w:r w:rsidR="0048619D">
        <w:t xml:space="preserve"> </w:t>
      </w:r>
      <w:r w:rsidR="0048619D" w:rsidRPr="0048619D">
        <w:t>seabirds</w:t>
      </w:r>
      <w:r w:rsidR="0048619D">
        <w:t xml:space="preserve">, </w:t>
      </w:r>
      <w:r w:rsidR="0048619D" w:rsidRPr="0048619D">
        <w:t>sea turtles</w:t>
      </w:r>
      <w:r w:rsidR="0048619D">
        <w:t xml:space="preserve"> and other </w:t>
      </w:r>
      <w:r w:rsidR="0048619D" w:rsidRPr="0048619D">
        <w:t xml:space="preserve">marine </w:t>
      </w:r>
      <w:r w:rsidR="00AD0670" w:rsidRPr="00AD0670">
        <w:t>mammals</w:t>
      </w:r>
      <w:r w:rsidR="0048619D">
        <w:t xml:space="preserve"> </w:t>
      </w:r>
      <w:r w:rsidR="00AD0670">
        <w:t>have been reported to be involved in the case of e</w:t>
      </w:r>
      <w:r w:rsidR="00AD0670" w:rsidRPr="00AD0670">
        <w:t>ntanglement</w:t>
      </w:r>
      <w:r w:rsidR="00AD0670">
        <w:t xml:space="preserve"> or ingestion of plastic (Oxford, 2018). </w:t>
      </w:r>
      <w:r w:rsidR="009B5062" w:rsidRPr="009B5062">
        <w:rPr>
          <w:color w:val="FF0000"/>
        </w:rPr>
        <w:t>Synthetic polymers in the marine environment: A rapidly increasing, long-term threat</w:t>
      </w:r>
      <w:r w:rsidR="009B5062">
        <w:rPr>
          <w:rFonts w:hint="eastAsia"/>
          <w:color w:val="FF0000"/>
        </w:rPr>
        <w:t>，2</w:t>
      </w:r>
      <w:r w:rsidR="009B5062">
        <w:rPr>
          <w:color w:val="FF0000"/>
        </w:rPr>
        <w:t>008</w:t>
      </w:r>
    </w:p>
    <w:p w14:paraId="1BA8CEDE" w14:textId="52C248D8" w:rsidR="00BD00CF" w:rsidRPr="009B5062" w:rsidRDefault="00BD00CF" w:rsidP="000302C2">
      <w:pPr>
        <w:pStyle w:val="a3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T</w:t>
      </w:r>
      <w:r>
        <w:t>he</w:t>
      </w:r>
      <w:r w:rsidR="00AD0670">
        <w:t xml:space="preserve"> plastic is the key potential </w:t>
      </w:r>
      <w:r w:rsidR="00AD0670" w:rsidRPr="00AD0670">
        <w:t>source</w:t>
      </w:r>
      <w:r w:rsidR="00AD0670">
        <w:t xml:space="preserve"> of microproduct in the </w:t>
      </w:r>
      <w:r w:rsidR="00894B9C">
        <w:t>Ocean (Nano, 2016)</w:t>
      </w:r>
      <w:r>
        <w:t xml:space="preserve"> </w:t>
      </w:r>
      <w:r w:rsidR="00894B9C">
        <w:t xml:space="preserve">which will also harming </w:t>
      </w:r>
      <w:r w:rsidR="00894B9C" w:rsidRPr="0048619D">
        <w:t>marine organisms</w:t>
      </w:r>
      <w:r w:rsidR="00894B9C">
        <w:t xml:space="preserve"> through ingestion (Oxford, 2018) and will a</w:t>
      </w:r>
      <w:r w:rsidR="00894B9C" w:rsidRPr="00894B9C">
        <w:t>ccumulate through the food chain</w:t>
      </w:r>
      <w:r w:rsidR="00894B9C">
        <w:t xml:space="preserve"> (Nano, 2016).</w:t>
      </w:r>
      <w:r w:rsidR="009B5062">
        <w:t xml:space="preserve"> </w:t>
      </w:r>
      <w:r w:rsidR="009B5062" w:rsidRPr="009B5062">
        <w:rPr>
          <w:color w:val="FF0000"/>
        </w:rPr>
        <w:t>(Nano)plastics in the environment – Sources, fates and effects</w:t>
      </w:r>
      <w:r w:rsidR="009B5062">
        <w:rPr>
          <w:rFonts w:hint="eastAsia"/>
          <w:color w:val="FF0000"/>
        </w:rPr>
        <w:t>，2</w:t>
      </w:r>
      <w:r w:rsidR="009B5062">
        <w:rPr>
          <w:color w:val="FF0000"/>
        </w:rPr>
        <w:t>016</w:t>
      </w:r>
    </w:p>
    <w:p w14:paraId="3DEA71BF" w14:textId="79529B05" w:rsidR="00894B9C" w:rsidRDefault="00894B9C" w:rsidP="000302C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T</w:t>
      </w:r>
      <w:r>
        <w:t xml:space="preserve">he surface water around Australia has been polluted by microplastic </w:t>
      </w:r>
      <w:r w:rsidR="002726D6">
        <w:t xml:space="preserve">and the </w:t>
      </w:r>
      <w:r w:rsidR="002726D6" w:rsidRPr="002726D6">
        <w:t>plastic hazards to Australian species and ecological communities are likely to be broader than those officially recognized</w:t>
      </w:r>
      <w:r w:rsidR="002726D6">
        <w:t xml:space="preserve"> (</w:t>
      </w:r>
      <w:r w:rsidR="00E771B6">
        <w:t>J</w:t>
      </w:r>
      <w:r w:rsidR="00E771B6">
        <w:rPr>
          <w:rFonts w:hint="eastAsia"/>
        </w:rPr>
        <w:t>ulia</w:t>
      </w:r>
      <w:r w:rsidR="00E771B6">
        <w:t xml:space="preserve">, </w:t>
      </w:r>
      <w:r w:rsidR="002726D6">
        <w:t>2013)</w:t>
      </w:r>
      <w:r w:rsidR="009B5062">
        <w:t xml:space="preserve"> </w:t>
      </w:r>
      <w:r w:rsidR="009B5062" w:rsidRPr="009B5062">
        <w:rPr>
          <w:color w:val="FF0000"/>
        </w:rPr>
        <w:t>Marine Plastic Pollution in Waters around Australia: Characteristics, Concentrations, and Pathways</w:t>
      </w:r>
      <w:r w:rsidR="009B5062">
        <w:rPr>
          <w:rFonts w:hint="eastAsia"/>
          <w:color w:val="FF0000"/>
        </w:rPr>
        <w:t>，2</w:t>
      </w:r>
      <w:r w:rsidR="009B5062">
        <w:rPr>
          <w:color w:val="FF0000"/>
        </w:rPr>
        <w:t>013</w:t>
      </w:r>
    </w:p>
    <w:p w14:paraId="5E3E208E" w14:textId="1A23A015" w:rsidR="000302C2" w:rsidRDefault="0048619D" w:rsidP="000302C2">
      <w:pPr>
        <w:pStyle w:val="a3"/>
        <w:numPr>
          <w:ilvl w:val="0"/>
          <w:numId w:val="1"/>
        </w:numPr>
        <w:ind w:firstLineChars="0"/>
      </w:pPr>
      <w:r>
        <w:t xml:space="preserve">The </w:t>
      </w:r>
      <w:r w:rsidRPr="0048619D">
        <w:t>recycling rate of</w:t>
      </w:r>
      <w:r>
        <w:t xml:space="preserve"> plastic in Australia</w:t>
      </w:r>
      <w:r w:rsidRPr="0048619D">
        <w:t xml:space="preserve"> </w:t>
      </w:r>
      <w:r>
        <w:t xml:space="preserve">was only </w:t>
      </w:r>
      <w:r w:rsidRPr="0048619D">
        <w:t>9.4%</w:t>
      </w:r>
      <w:r>
        <w:t xml:space="preserve"> </w:t>
      </w:r>
      <w:r w:rsidR="00E771B6">
        <w:t>while the plastic waste accounted for 4% of total waste</w:t>
      </w:r>
      <w:r w:rsidR="00A82BE0">
        <w:t xml:space="preserve">. </w:t>
      </w:r>
      <w:r>
        <w:t>(</w:t>
      </w:r>
      <w:r w:rsidR="002726D6" w:rsidRPr="002726D6">
        <w:t>Frederik</w:t>
      </w:r>
      <w:r w:rsidR="002726D6">
        <w:t>,2020</w:t>
      </w:r>
      <w:r>
        <w:t>)</w:t>
      </w:r>
      <w:r w:rsidR="00A82BE0">
        <w:t xml:space="preserve"> This</w:t>
      </w:r>
      <w:r>
        <w:t xml:space="preserve"> means that </w:t>
      </w:r>
      <w:r w:rsidR="00BD00CF">
        <w:t xml:space="preserve">the </w:t>
      </w:r>
      <w:r>
        <w:t xml:space="preserve">most of </w:t>
      </w:r>
      <w:r w:rsidR="00BD00CF">
        <w:t>plastic wastes that hadn’t been exported</w:t>
      </w:r>
      <w:r w:rsidR="002726D6">
        <w:t xml:space="preserve"> for disposal</w:t>
      </w:r>
      <w:r w:rsidR="00BD00CF">
        <w:t xml:space="preserve"> were buried in </w:t>
      </w:r>
      <w:r w:rsidR="00BD00CF" w:rsidRPr="00BD00CF">
        <w:t>landfills</w:t>
      </w:r>
      <w:r w:rsidR="00BD00CF">
        <w:t xml:space="preserve"> or </w:t>
      </w:r>
      <w:r w:rsidR="002726D6">
        <w:t xml:space="preserve">have become plastic litter. </w:t>
      </w:r>
    </w:p>
    <w:p w14:paraId="0819156F" w14:textId="32CB710F" w:rsidR="002726D6" w:rsidRDefault="002726D6" w:rsidP="000302C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A</w:t>
      </w:r>
      <w:r>
        <w:t>ustralia government has been aware of the severe</w:t>
      </w:r>
      <w:r w:rsidRPr="002726D6">
        <w:t xml:space="preserve"> challenge that plastics </w:t>
      </w:r>
      <w:r>
        <w:t>bring when they being littered (</w:t>
      </w:r>
      <w:r w:rsidRPr="002726D6">
        <w:t>Frederik</w:t>
      </w:r>
      <w:r>
        <w:t>,2020).</w:t>
      </w:r>
      <w:r w:rsidR="009B5062" w:rsidRPr="009B5062">
        <w:t xml:space="preserve"> </w:t>
      </w:r>
      <w:r w:rsidR="009B5062" w:rsidRPr="009B5062">
        <w:rPr>
          <w:color w:val="FF0000"/>
        </w:rPr>
        <w:t>Plastics and the Environment—Current Status and Challenges in Germany and Australia</w:t>
      </w:r>
      <w:r w:rsidR="009B5062" w:rsidRPr="009B5062">
        <w:rPr>
          <w:rFonts w:hint="eastAsia"/>
          <w:color w:val="FF0000"/>
        </w:rPr>
        <w:t>，2</w:t>
      </w:r>
      <w:r w:rsidR="009B5062" w:rsidRPr="009B5062">
        <w:rPr>
          <w:color w:val="FF0000"/>
        </w:rPr>
        <w:t>020</w:t>
      </w:r>
    </w:p>
    <w:p w14:paraId="44CE680D" w14:textId="3D7A9CCE" w:rsidR="00E771B6" w:rsidRDefault="00E771B6" w:rsidP="00E771B6"/>
    <w:p w14:paraId="34E580A1" w14:textId="16833C4F" w:rsidR="00E771B6" w:rsidRPr="007155A7" w:rsidRDefault="007155A7" w:rsidP="007155A7">
      <w:pPr>
        <w:rPr>
          <w:b/>
          <w:bCs/>
        </w:rPr>
      </w:pPr>
      <w:r w:rsidRPr="007155A7">
        <w:rPr>
          <w:b/>
          <w:bCs/>
        </w:rPr>
        <w:t>Potential Objectives:</w:t>
      </w:r>
    </w:p>
    <w:p w14:paraId="4A36183F" w14:textId="77777777" w:rsidR="007155A7" w:rsidRDefault="007155A7" w:rsidP="007155A7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I</w:t>
      </w:r>
      <w:r>
        <w:t>ncrease the recycle rate of plastic in Brisbane, Australia</w:t>
      </w:r>
    </w:p>
    <w:p w14:paraId="52E7CCB8" w14:textId="66E2200D" w:rsidR="007155A7" w:rsidRDefault="007155A7" w:rsidP="007155A7">
      <w:pPr>
        <w:pStyle w:val="a3"/>
        <w:numPr>
          <w:ilvl w:val="0"/>
          <w:numId w:val="8"/>
        </w:numPr>
        <w:ind w:firstLineChars="0"/>
      </w:pPr>
      <w:r w:rsidRPr="007155A7">
        <w:t>Reduce the amount of disposable plastic in daily life to reduce the output of plastic waste</w:t>
      </w:r>
    </w:p>
    <w:p w14:paraId="0BF47448" w14:textId="1159970F" w:rsidR="007155A7" w:rsidRDefault="007155A7" w:rsidP="007155A7">
      <w:pPr>
        <w:pStyle w:val="a3"/>
        <w:numPr>
          <w:ilvl w:val="0"/>
          <w:numId w:val="8"/>
        </w:numPr>
        <w:ind w:firstLineChars="0"/>
      </w:pPr>
      <w:r w:rsidRPr="007155A7">
        <w:t xml:space="preserve">Raise people's awareness of the </w:t>
      </w:r>
      <w:r>
        <w:t>hazard</w:t>
      </w:r>
      <w:r w:rsidRPr="007155A7">
        <w:t xml:space="preserve"> of plastic </w:t>
      </w:r>
      <w:r>
        <w:t xml:space="preserve">litter </w:t>
      </w:r>
    </w:p>
    <w:p w14:paraId="7CC844B9" w14:textId="68340F57" w:rsidR="0063740F" w:rsidRDefault="007155A7" w:rsidP="00E771B6">
      <w:pPr>
        <w:pStyle w:val="a3"/>
        <w:numPr>
          <w:ilvl w:val="0"/>
          <w:numId w:val="8"/>
        </w:numPr>
        <w:ind w:firstLineChars="0"/>
      </w:pPr>
      <w:r w:rsidRPr="007155A7">
        <w:t>Increase the use rate of products</w:t>
      </w:r>
      <w:r>
        <w:t xml:space="preserve"> that can partly replace plastic</w:t>
      </w:r>
      <w:r w:rsidRPr="007155A7">
        <w:t>, such as environmentally friendly bags, paper straws</w:t>
      </w:r>
      <w:r>
        <w:t xml:space="preserve"> and so on.</w:t>
      </w:r>
    </w:p>
    <w:p w14:paraId="303D64AF" w14:textId="7907C486" w:rsidR="007155A7" w:rsidRDefault="007155A7" w:rsidP="00E771B6">
      <w:pPr>
        <w:pStyle w:val="a3"/>
        <w:numPr>
          <w:ilvl w:val="0"/>
          <w:numId w:val="8"/>
        </w:numPr>
        <w:ind w:firstLineChars="0"/>
      </w:pPr>
      <w:r>
        <w:t>Eventually, p</w:t>
      </w:r>
      <w:r w:rsidRPr="007155A7">
        <w:t>romote the correct recycling or disposal of most of plastic waste</w:t>
      </w:r>
      <w:r>
        <w:t xml:space="preserve"> in Brisbane.</w:t>
      </w:r>
    </w:p>
    <w:p w14:paraId="3A0B47D5" w14:textId="77777777" w:rsidR="007155A7" w:rsidRPr="007155A7" w:rsidRDefault="007155A7" w:rsidP="007155A7">
      <w:pPr>
        <w:pStyle w:val="a3"/>
        <w:ind w:left="360" w:firstLineChars="0" w:firstLine="0"/>
      </w:pPr>
    </w:p>
    <w:p w14:paraId="4053A15C" w14:textId="6555F25E" w:rsidR="0063740F" w:rsidRPr="007155A7" w:rsidRDefault="00A82BE0" w:rsidP="00E771B6">
      <w:pPr>
        <w:pStyle w:val="Default"/>
        <w:rPr>
          <w:b/>
          <w:bCs/>
          <w:sz w:val="23"/>
          <w:szCs w:val="23"/>
        </w:rPr>
      </w:pPr>
      <w:r w:rsidRPr="007155A7">
        <w:rPr>
          <w:rFonts w:hint="eastAsia"/>
          <w:b/>
          <w:bCs/>
          <w:sz w:val="23"/>
          <w:szCs w:val="23"/>
        </w:rPr>
        <w:t>Target</w:t>
      </w:r>
      <w:r w:rsidRPr="007155A7">
        <w:rPr>
          <w:b/>
          <w:bCs/>
          <w:sz w:val="23"/>
          <w:szCs w:val="23"/>
        </w:rPr>
        <w:t xml:space="preserve"> Market:</w:t>
      </w:r>
    </w:p>
    <w:p w14:paraId="2D3FDEEF" w14:textId="77777777" w:rsidR="007155A7" w:rsidRDefault="007155A7" w:rsidP="00E771B6">
      <w:pPr>
        <w:pStyle w:val="Default"/>
        <w:rPr>
          <w:sz w:val="23"/>
          <w:szCs w:val="23"/>
        </w:rPr>
      </w:pPr>
    </w:p>
    <w:p w14:paraId="0046B5BA" w14:textId="6C49C6A1" w:rsidR="007155A7" w:rsidRDefault="00A91533" w:rsidP="00E771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</w:t>
      </w:r>
      <w:r w:rsidR="0063740F">
        <w:rPr>
          <w:sz w:val="23"/>
          <w:szCs w:val="23"/>
        </w:rPr>
        <w:t>-</w:t>
      </w:r>
      <w:r w:rsidR="007155A7">
        <w:rPr>
          <w:sz w:val="23"/>
          <w:szCs w:val="23"/>
        </w:rPr>
        <w:t>24</w:t>
      </w:r>
      <w:r w:rsidR="0063740F">
        <w:rPr>
          <w:sz w:val="23"/>
          <w:szCs w:val="23"/>
        </w:rPr>
        <w:t xml:space="preserve"> </w:t>
      </w:r>
      <w:r w:rsidR="007155A7">
        <w:rPr>
          <w:sz w:val="23"/>
          <w:szCs w:val="23"/>
        </w:rPr>
        <w:t>years-old students?</w:t>
      </w:r>
    </w:p>
    <w:p w14:paraId="04406584" w14:textId="03D0CA4E" w:rsidR="007155A7" w:rsidRDefault="007155A7" w:rsidP="00E771B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o</w:t>
      </w:r>
      <w:r>
        <w:rPr>
          <w:sz w:val="23"/>
          <w:szCs w:val="23"/>
        </w:rPr>
        <w:t>r</w:t>
      </w:r>
    </w:p>
    <w:p w14:paraId="59D17A76" w14:textId="1BA2EAB4" w:rsidR="00A82BE0" w:rsidRDefault="007155A7" w:rsidP="00E771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25-45 years-old</w:t>
      </w:r>
      <w:r>
        <w:rPr>
          <w:rFonts w:hint="eastAsia"/>
          <w:sz w:val="23"/>
          <w:szCs w:val="23"/>
        </w:rPr>
        <w:t xml:space="preserve"> </w:t>
      </w:r>
      <w:r w:rsidR="0063740F">
        <w:rPr>
          <w:rFonts w:hint="eastAsia"/>
          <w:sz w:val="23"/>
          <w:szCs w:val="23"/>
        </w:rPr>
        <w:t>o</w:t>
      </w:r>
      <w:r w:rsidR="0063740F">
        <w:rPr>
          <w:sz w:val="23"/>
          <w:szCs w:val="23"/>
        </w:rPr>
        <w:t>ffice worker</w:t>
      </w:r>
      <w:r w:rsidR="00A91533">
        <w:rPr>
          <w:sz w:val="23"/>
          <w:szCs w:val="23"/>
        </w:rPr>
        <w:t>s</w:t>
      </w:r>
      <w:r>
        <w:rPr>
          <w:sz w:val="23"/>
          <w:szCs w:val="23"/>
        </w:rPr>
        <w:t>?</w:t>
      </w:r>
    </w:p>
    <w:p w14:paraId="30E2F8F4" w14:textId="0E756722" w:rsidR="00A82BE0" w:rsidRDefault="00A82BE0" w:rsidP="00E771B6">
      <w:pPr>
        <w:pStyle w:val="Default"/>
        <w:rPr>
          <w:sz w:val="23"/>
          <w:szCs w:val="23"/>
        </w:rPr>
      </w:pPr>
    </w:p>
    <w:p w14:paraId="3CC78FE5" w14:textId="77777777" w:rsidR="00A82BE0" w:rsidRPr="00A82BE0" w:rsidRDefault="00A82BE0" w:rsidP="00E771B6">
      <w:pPr>
        <w:pStyle w:val="Default"/>
        <w:rPr>
          <w:sz w:val="23"/>
          <w:szCs w:val="23"/>
        </w:rPr>
      </w:pPr>
    </w:p>
    <w:p w14:paraId="0F98097E" w14:textId="7BEDD2EC" w:rsidR="00A82BE0" w:rsidRDefault="00A82BE0" w:rsidP="00E771B6">
      <w:r>
        <w:t>Empathy map</w:t>
      </w:r>
      <w:r>
        <w:rPr>
          <w:rFonts w:hint="eastAsia"/>
        </w:rPr>
        <w:t>:</w:t>
      </w:r>
    </w:p>
    <w:p w14:paraId="1881255E" w14:textId="324D048F" w:rsidR="00A82BE0" w:rsidRDefault="00A82BE0" w:rsidP="00E771B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2A1D1" wp14:editId="022CE790">
                <wp:simplePos x="0" y="0"/>
                <wp:positionH relativeFrom="column">
                  <wp:posOffset>-322119</wp:posOffset>
                </wp:positionH>
                <wp:positionV relativeFrom="paragraph">
                  <wp:posOffset>1748790</wp:posOffset>
                </wp:positionV>
                <wp:extent cx="5813713" cy="15586"/>
                <wp:effectExtent l="0" t="0" r="34925" b="228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713" cy="15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EBED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137.7pt" to="432.4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sectPr w:rsidR="00A8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B5D"/>
    <w:multiLevelType w:val="hybridMultilevel"/>
    <w:tmpl w:val="116E12D2"/>
    <w:lvl w:ilvl="0" w:tplc="CF6E3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C3CE2"/>
    <w:multiLevelType w:val="hybridMultilevel"/>
    <w:tmpl w:val="6B0667D8"/>
    <w:lvl w:ilvl="0" w:tplc="23223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82438"/>
    <w:multiLevelType w:val="hybridMultilevel"/>
    <w:tmpl w:val="9E86297C"/>
    <w:lvl w:ilvl="0" w:tplc="39C21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CA3B8F"/>
    <w:multiLevelType w:val="hybridMultilevel"/>
    <w:tmpl w:val="C818D196"/>
    <w:lvl w:ilvl="0" w:tplc="6964B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D55EB6"/>
    <w:multiLevelType w:val="hybridMultilevel"/>
    <w:tmpl w:val="5F42BE9C"/>
    <w:lvl w:ilvl="0" w:tplc="DA745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A028C2"/>
    <w:multiLevelType w:val="hybridMultilevel"/>
    <w:tmpl w:val="75665234"/>
    <w:lvl w:ilvl="0" w:tplc="551CA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921C99"/>
    <w:multiLevelType w:val="hybridMultilevel"/>
    <w:tmpl w:val="18D64882"/>
    <w:lvl w:ilvl="0" w:tplc="F1BC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C434F1"/>
    <w:multiLevelType w:val="hybridMultilevel"/>
    <w:tmpl w:val="569C188A"/>
    <w:lvl w:ilvl="0" w:tplc="A5CC0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CF"/>
    <w:rsid w:val="000302C2"/>
    <w:rsid w:val="00142947"/>
    <w:rsid w:val="00266C3C"/>
    <w:rsid w:val="002726D6"/>
    <w:rsid w:val="002A5A1B"/>
    <w:rsid w:val="003B00AE"/>
    <w:rsid w:val="0048619D"/>
    <w:rsid w:val="0063740F"/>
    <w:rsid w:val="006D0F33"/>
    <w:rsid w:val="007155A7"/>
    <w:rsid w:val="00894B9C"/>
    <w:rsid w:val="009B5062"/>
    <w:rsid w:val="00A82BE0"/>
    <w:rsid w:val="00A91533"/>
    <w:rsid w:val="00AD0670"/>
    <w:rsid w:val="00BD00CF"/>
    <w:rsid w:val="00BD53CF"/>
    <w:rsid w:val="00E771B6"/>
    <w:rsid w:val="00FB4622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D204"/>
  <w15:chartTrackingRefBased/>
  <w15:docId w15:val="{EE469B05-30B3-4235-997B-D44E5FAA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F3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30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TIANHAO HE</dc:creator>
  <cp:keywords/>
  <dc:description/>
  <cp:lastModifiedBy>TIANHAO HE</cp:lastModifiedBy>
  <cp:revision>7</cp:revision>
  <dcterms:created xsi:type="dcterms:W3CDTF">2021-05-19T14:51:00Z</dcterms:created>
  <dcterms:modified xsi:type="dcterms:W3CDTF">2021-05-20T15:51:00Z</dcterms:modified>
</cp:coreProperties>
</file>